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0"/>
        <w:gridCol w:w="90"/>
        <w:gridCol w:w="990"/>
        <w:gridCol w:w="3510"/>
        <w:gridCol w:w="1170"/>
        <w:gridCol w:w="270"/>
        <w:gridCol w:w="4140"/>
        <w:tblGridChange w:id="0">
          <w:tblGrid>
            <w:gridCol w:w="900"/>
            <w:gridCol w:w="90"/>
            <w:gridCol w:w="990"/>
            <w:gridCol w:w="3510"/>
            <w:gridCol w:w="1170"/>
            <w:gridCol w:w="270"/>
            <w:gridCol w:w="41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   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 Leader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Scripture for Day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C">
            <w:pPr>
              <w:tabs>
                <w:tab w:val="left" w:leader="none" w:pos="105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  <w:tab/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Prayer Request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105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Location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SAFETY TOPICS DISCUSSED</w:t>
      </w: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0"/>
        <w:gridCol w:w="630"/>
        <w:gridCol w:w="9270"/>
        <w:tblGridChange w:id="0">
          <w:tblGrid>
            <w:gridCol w:w="1170"/>
            <w:gridCol w:w="630"/>
            <w:gridCol w:w="927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Hospital/Clinic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105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105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  <w:tab/>
            </w:r>
          </w:p>
        </w:tc>
      </w:tr>
    </w:tbl>
    <w:p w:rsidR="00000000" w:rsidDel="00000000" w:rsidP="00000000" w:rsidRDefault="00000000" w:rsidRPr="00000000" w14:paraId="00000026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44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79"/>
        <w:gridCol w:w="8865"/>
        <w:tblGridChange w:id="0">
          <w:tblGrid>
            <w:gridCol w:w="2279"/>
            <w:gridCol w:w="886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EMS Phone Number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105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  <w:tab/>
            </w:r>
          </w:p>
        </w:tc>
      </w:tr>
    </w:tbl>
    <w:p w:rsidR="00000000" w:rsidDel="00000000" w:rsidP="00000000" w:rsidRDefault="00000000" w:rsidRPr="00000000" w14:paraId="00000029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45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5"/>
        <w:gridCol w:w="8100"/>
        <w:tblGridChange w:id="0">
          <w:tblGrid>
            <w:gridCol w:w="3045"/>
            <w:gridCol w:w="81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Safety: Clothing/Equipment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Hazards: Physical/Chemical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      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Emergency Procedures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Special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&amp; Unit Number</w:t>
        <w:tab/>
        <w:tab/>
        <w:tab/>
        <w:tab/>
        <w:tab/>
        <w:t xml:space="preserve">     Name &amp; Unit Number</w:t>
      </w:r>
      <w:r w:rsidDel="00000000" w:rsidR="00000000" w:rsidRPr="00000000">
        <w:rPr>
          <w:rtl w:val="0"/>
        </w:rPr>
      </w:r>
    </w:p>
    <w:tbl>
      <w:tblPr>
        <w:tblStyle w:val="Table5"/>
        <w:tblW w:w="11114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7"/>
        <w:gridCol w:w="265"/>
        <w:gridCol w:w="5292"/>
        <w:tblGridChange w:id="0">
          <w:tblGrid>
            <w:gridCol w:w="5557"/>
            <w:gridCol w:w="265"/>
            <w:gridCol w:w="5292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vertAlign w:val="baseline"/>
                <w:rtl w:val="0"/>
              </w:rPr>
              <w:t xml:space="preserve">    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vertAlign w:val="baseline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63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1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8"/>
        <w:gridCol w:w="5130"/>
        <w:tblGridChange w:id="0">
          <w:tblGrid>
            <w:gridCol w:w="1998"/>
            <w:gridCol w:w="513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432" w:top="432" w:left="1008" w:right="1008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9">
    <w:pPr>
      <w:jc w:val="center"/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114300" distT="114300" distL="114300" distR="114300">
          <wp:extent cx="1671638" cy="48265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4826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ab/>
      <w:tab/>
      <w:tab/>
      <w:tab/>
      <w:tab/>
      <w:tab/>
      <w:tab/>
      <w:tab/>
      <w:tab/>
    </w: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114300" distT="114300" distL="114300" distR="114300">
          <wp:extent cx="847725" cy="80402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7725" cy="804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center"/>
      <w:rPr>
        <w:rFonts w:ascii="Arial" w:cs="Arial" w:eastAsia="Arial" w:hAnsi="Arial"/>
        <w:b w:val="0"/>
        <w:highlight w:val="white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Disaster Relief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jc w:val="center"/>
      <w:rPr>
        <w:rFonts w:ascii="Arial" w:cs="Arial" w:eastAsia="Arial" w:hAnsi="Arial"/>
        <w:b w:val="0"/>
        <w:sz w:val="36"/>
        <w:szCs w:val="36"/>
        <w:highlight w:val="white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  <w:highlight w:val="white"/>
        <w:vertAlign w:val="baseline"/>
        <w:rtl w:val="0"/>
      </w:rPr>
      <w:t xml:space="preserve">SAFETY BRIEFING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jc w:val="center"/>
      <w:rPr>
        <w:rFonts w:ascii="Arial" w:cs="Arial" w:eastAsia="Arial" w:hAnsi="Arial"/>
        <w:sz w:val="20"/>
        <w:szCs w:val="20"/>
        <w:highlight w:val="white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vertAlign w:val="baseline"/>
        <w:rtl w:val="0"/>
      </w:rPr>
      <w:t xml:space="preserve">Revision: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August 3,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next w:val="PlaceholderText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ZpCH4nksVBoc6G7549D/3ROoQ==">CgMxLjAyCWlkLmdqZGd4czIKaWQuMzBqMHpsbDIKaWQuMWZvYjl0ZTIKaWQuM3pueXNoNzIKaWQuMmV0OTJwMDgAciExZEl6WnRxdGxGQ0hHazMtckllMGt4Q1hWNzlzZTBkX2g=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2013-07-31T14:00:00Z</dcterms:created>
  <dc:creator>Texas Baptist Men</dc:creator>
</cp:coreProperties>
</file>